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תמרורים, בטיחות בדרכים ושיח על ערכים – מותאם ליסודי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https://tamrurei-siach.sites.tab.bot/track-y-r.html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נתיב לרוכבי אופניים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מותר לחצות אחרי בדיקה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ממתינים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קסדה מהודקת ברכיבה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בעלי חיים עלולים לחצות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יסודי – דף תרגול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gre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atbel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dre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4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1. שביל אופניים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כל הנוסעים חוגרים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2. רמזור הולכי רגל – ירוק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ממתינים על המדרכה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3. חוגרים חגורה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נתיב לרוכבי אופניים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4. רמזור הולכי רגל – אדום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מותר לחצות אחרי בדיקה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me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קסדה מהודקת ברכיבה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נוסעים בשני הכיוונים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נוסעים רק בכיוון החץ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מותר לחצות אחרי בדיקה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imals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הרבה ילדים בדרך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בעלי חיים עלולים לחצות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ילדים במושב מתאים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אסור להיכנס מכאן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הנוסעים ברכב חוגרים חגורת בטיחות, גם במושב האחורי.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מהכביש אל החיים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שביל אופניים: מה ה"נתיב" שלי – הדבר שאני הכי אוהב/ת לעשות?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רמזור הולכי רגל – ירוק: האם "אור ירוק" מאחרים מספיק לי, או שאני גם בודק/ת בעצמי?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כישרון שלכם ואיך הוא עוזר לאחרים.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יסודי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